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23D7" w:rsidTr="000523D7">
        <w:tc>
          <w:tcPr>
            <w:tcW w:w="3116" w:type="dxa"/>
          </w:tcPr>
          <w:p w:rsidR="000523D7" w:rsidRPr="000523D7" w:rsidRDefault="000523D7">
            <w:pPr>
              <w:rPr>
                <w:i/>
              </w:rPr>
            </w:pPr>
            <w:r w:rsidRPr="000523D7">
              <w:rPr>
                <w:b/>
                <w:i/>
              </w:rPr>
              <w:t>Directions:</w:t>
            </w:r>
            <w:r w:rsidRPr="000523D7">
              <w:rPr>
                <w:i/>
              </w:rPr>
              <w:t xml:space="preserve">  Be sure to use quotation marks and citations. Include the chapter number and page number – i.e. (Ch. 1. 17).</w:t>
            </w:r>
          </w:p>
          <w:p w:rsidR="000523D7" w:rsidRPr="000523D7" w:rsidRDefault="000523D7">
            <w:pPr>
              <w:rPr>
                <w:i/>
              </w:rPr>
            </w:pPr>
          </w:p>
          <w:p w:rsidR="000523D7" w:rsidRDefault="000523D7">
            <w:r w:rsidRPr="000523D7">
              <w:rPr>
                <w:i/>
              </w:rPr>
              <w:t>Your “Meaning</w:t>
            </w:r>
            <w:r w:rsidR="00B95DC3">
              <w:rPr>
                <w:i/>
              </w:rPr>
              <w:t>/Summary</w:t>
            </w:r>
            <w:r w:rsidRPr="000523D7">
              <w:rPr>
                <w:i/>
              </w:rPr>
              <w:t xml:space="preserve">” section needs to be at least </w:t>
            </w:r>
            <w:r w:rsidR="00E44185">
              <w:rPr>
                <w:i/>
              </w:rPr>
              <w:t>100-</w:t>
            </w:r>
            <w:r w:rsidRPr="000523D7">
              <w:rPr>
                <w:i/>
              </w:rPr>
              <w:t>150 words in length.  See the example as a guide.</w:t>
            </w:r>
          </w:p>
        </w:tc>
        <w:tc>
          <w:tcPr>
            <w:tcW w:w="3117" w:type="dxa"/>
          </w:tcPr>
          <w:p w:rsidR="000523D7" w:rsidRDefault="000523D7">
            <w:r>
              <w:t>Dr. Jekyll</w:t>
            </w:r>
          </w:p>
          <w:p w:rsidR="00DD60E5" w:rsidRDefault="00DD60E5"/>
          <w:p w:rsidR="00DD60E5" w:rsidRDefault="00DD60E5" w:rsidP="00B95DC3">
            <w:pPr>
              <w:rPr>
                <w:b/>
              </w:rPr>
            </w:pPr>
            <w:r w:rsidRPr="00DD60E5">
              <w:rPr>
                <w:b/>
              </w:rPr>
              <w:t xml:space="preserve">2 Quotes per section </w:t>
            </w:r>
            <w:r w:rsidR="00D65E10">
              <w:rPr>
                <w:b/>
              </w:rPr>
              <w:t xml:space="preserve">REQUIRED!  </w:t>
            </w:r>
          </w:p>
          <w:p w:rsidR="00B95DC3" w:rsidRPr="00B95DC3" w:rsidRDefault="00B95DC3" w:rsidP="00B95DC3">
            <w:pPr>
              <w:rPr>
                <w:b/>
                <w:i/>
              </w:rPr>
            </w:pPr>
            <w:r w:rsidRPr="00B95DC3">
              <w:rPr>
                <w:b/>
                <w:i/>
              </w:rPr>
              <w:t>Note: Dr. Jekyll is not introduced, therefore there are no quotes in chapter 1.</w:t>
            </w:r>
          </w:p>
        </w:tc>
        <w:tc>
          <w:tcPr>
            <w:tcW w:w="3117" w:type="dxa"/>
          </w:tcPr>
          <w:p w:rsidR="000523D7" w:rsidRDefault="000523D7">
            <w:r>
              <w:t>Mr. Hyde</w:t>
            </w:r>
          </w:p>
          <w:p w:rsidR="00DD60E5" w:rsidRDefault="00DD60E5"/>
          <w:p w:rsidR="00DD60E5" w:rsidRDefault="00DD60E5" w:rsidP="00B95DC3">
            <w:pPr>
              <w:rPr>
                <w:b/>
              </w:rPr>
            </w:pPr>
            <w:r w:rsidRPr="00DD60E5">
              <w:rPr>
                <w:b/>
              </w:rPr>
              <w:t>2 Quotes per s</w:t>
            </w:r>
            <w:r w:rsidR="00D65E10">
              <w:rPr>
                <w:b/>
              </w:rPr>
              <w:t xml:space="preserve">ection REQUIRED!  </w:t>
            </w:r>
          </w:p>
          <w:p w:rsidR="00B95DC3" w:rsidRPr="00B95DC3" w:rsidRDefault="00B95DC3" w:rsidP="00B95DC3">
            <w:pPr>
              <w:rPr>
                <w:b/>
                <w:i/>
              </w:rPr>
            </w:pPr>
            <w:r w:rsidRPr="00B95DC3">
              <w:rPr>
                <w:b/>
                <w:i/>
              </w:rPr>
              <w:t>Note: Dr. Jekyll is not introduced, therefore there are no quotes in chapter 1.</w:t>
            </w:r>
          </w:p>
        </w:tc>
      </w:tr>
      <w:tr w:rsidR="00E44185" w:rsidTr="00DD60E5">
        <w:tc>
          <w:tcPr>
            <w:tcW w:w="9350" w:type="dxa"/>
            <w:gridSpan w:val="3"/>
            <w:shd w:val="clear" w:color="auto" w:fill="D9D9D9" w:themeFill="background1" w:themeFillShade="D9"/>
          </w:tcPr>
          <w:p w:rsidR="00E44185" w:rsidRDefault="00E44185" w:rsidP="00E44185">
            <w:pPr>
              <w:ind w:firstLine="720"/>
            </w:pPr>
            <w:r>
              <w:t>Ch. 1 Example</w:t>
            </w:r>
          </w:p>
        </w:tc>
      </w:tr>
      <w:tr w:rsidR="000523D7" w:rsidTr="000523D7">
        <w:tc>
          <w:tcPr>
            <w:tcW w:w="3116" w:type="dxa"/>
          </w:tcPr>
          <w:p w:rsidR="000523D7" w:rsidRDefault="000523D7">
            <w:r>
              <w:t xml:space="preserve">Traits </w:t>
            </w:r>
          </w:p>
        </w:tc>
        <w:tc>
          <w:tcPr>
            <w:tcW w:w="3117" w:type="dxa"/>
          </w:tcPr>
          <w:p w:rsidR="000523D7" w:rsidRDefault="00D65E10" w:rsidP="00D65E10">
            <w:r>
              <w:t>*Dr. Jekyll not introduced in Chapter 1.</w:t>
            </w:r>
          </w:p>
        </w:tc>
        <w:tc>
          <w:tcPr>
            <w:tcW w:w="3117" w:type="dxa"/>
          </w:tcPr>
          <w:p w:rsidR="004A36A0" w:rsidRDefault="004A36A0" w:rsidP="00D65E10">
            <w:r>
              <w:t xml:space="preserve">1. </w:t>
            </w:r>
            <w:r w:rsidR="00E44185">
              <w:t>“</w:t>
            </w:r>
            <w:r w:rsidR="00D65E10">
              <w:t>There is something wrong with his appearance, something displeasing, something down-right detestable</w:t>
            </w:r>
            <w:r w:rsidR="00E44185">
              <w:t>” (Ch. 1</w:t>
            </w:r>
            <w:r w:rsidR="00D65E10">
              <w:t>, Pg. 53</w:t>
            </w:r>
            <w:r w:rsidR="00E44185">
              <w:t>)</w:t>
            </w:r>
            <w:bookmarkStart w:id="0" w:name="_GoBack"/>
            <w:bookmarkEnd w:id="0"/>
            <w:r>
              <w:t xml:space="preserve"> </w:t>
            </w:r>
          </w:p>
          <w:p w:rsidR="004A36A0" w:rsidRDefault="004A36A0" w:rsidP="00D65E10"/>
          <w:p w:rsidR="000523D7" w:rsidRDefault="004A36A0" w:rsidP="00D65E10">
            <w:r>
              <w:t>2. “really like Satan” (Ch. 1, Pg. 51)</w:t>
            </w:r>
          </w:p>
          <w:p w:rsidR="00D65E10" w:rsidRDefault="00D65E10" w:rsidP="00D65E10"/>
          <w:p w:rsidR="00D65E10" w:rsidRDefault="00D65E10" w:rsidP="00D65E10"/>
        </w:tc>
      </w:tr>
      <w:tr w:rsidR="000523D7" w:rsidTr="000523D7">
        <w:tc>
          <w:tcPr>
            <w:tcW w:w="3116" w:type="dxa"/>
          </w:tcPr>
          <w:p w:rsidR="000523D7" w:rsidRDefault="000523D7">
            <w:r>
              <w:t>Actions</w:t>
            </w:r>
          </w:p>
        </w:tc>
        <w:tc>
          <w:tcPr>
            <w:tcW w:w="3117" w:type="dxa"/>
          </w:tcPr>
          <w:p w:rsidR="000523D7" w:rsidRDefault="00D65E10" w:rsidP="00D65E10">
            <w:r>
              <w:t>*Dr. Jekyll not introduced in Chapter 1.</w:t>
            </w:r>
          </w:p>
        </w:tc>
        <w:tc>
          <w:tcPr>
            <w:tcW w:w="3117" w:type="dxa"/>
          </w:tcPr>
          <w:p w:rsidR="00D65E10" w:rsidRDefault="004A36A0" w:rsidP="00D65E10">
            <w:r>
              <w:t xml:space="preserve">1. </w:t>
            </w:r>
            <w:r w:rsidR="00D65E10">
              <w:t>“he was perfectly cool and made no resistance” (Ch. 1, Pg. 50)</w:t>
            </w:r>
          </w:p>
          <w:p w:rsidR="004A36A0" w:rsidRDefault="004A36A0" w:rsidP="00D65E10"/>
          <w:p w:rsidR="000523D7" w:rsidRDefault="004A36A0" w:rsidP="00D65E10">
            <w:r>
              <w:t xml:space="preserve">2. </w:t>
            </w:r>
            <w:r w:rsidR="00E44185">
              <w:t>“</w:t>
            </w:r>
            <w:r w:rsidR="00D65E10">
              <w:t>the man trampled calmly over the child’s body and left her screaming on the ground” (Ch. 1, Pg. 50</w:t>
            </w:r>
            <w:r w:rsidR="00E44185">
              <w:t>)</w:t>
            </w:r>
          </w:p>
        </w:tc>
      </w:tr>
      <w:tr w:rsidR="000523D7" w:rsidTr="00E44185">
        <w:tc>
          <w:tcPr>
            <w:tcW w:w="3116" w:type="dxa"/>
          </w:tcPr>
          <w:p w:rsidR="000523D7" w:rsidRDefault="00DD60E5">
            <w:r>
              <w:t>Summary/</w:t>
            </w:r>
            <w:r w:rsidR="000523D7">
              <w:t>Meaning</w:t>
            </w:r>
            <w:r>
              <w:t>:</w:t>
            </w:r>
          </w:p>
        </w:tc>
        <w:tc>
          <w:tcPr>
            <w:tcW w:w="6234" w:type="dxa"/>
            <w:gridSpan w:val="2"/>
            <w:shd w:val="clear" w:color="auto" w:fill="BDD6EE" w:themeFill="accent1" w:themeFillTint="66"/>
          </w:tcPr>
          <w:p w:rsidR="000523D7" w:rsidRDefault="00E44185" w:rsidP="004A36A0">
            <w:r>
              <w:t xml:space="preserve">In the first chapter Stevenson is trying to establish </w:t>
            </w:r>
            <w:proofErr w:type="spellStart"/>
            <w:r>
              <w:t>Utterson</w:t>
            </w:r>
            <w:proofErr w:type="spellEnd"/>
            <w:r>
              <w:t xml:space="preserve"> as a trustworthy narrator, while giving specific descriptions of Dr. Jekyll being a noble pillar of the community</w:t>
            </w:r>
            <w:r w:rsidR="00B95DC3">
              <w:t>, the “pink” of society</w:t>
            </w:r>
            <w:r>
              <w:t xml:space="preserve">.  </w:t>
            </w:r>
            <w:proofErr w:type="spellStart"/>
            <w:r>
              <w:t>Utterson</w:t>
            </w:r>
            <w:proofErr w:type="spellEnd"/>
            <w:r>
              <w:t xml:space="preserve"> is described as being very stoic, not very emotional.  He is level headed and has a removed concern for his friends.  He even says that if they choose to do wrong – it is their choice and he will let them make it. It makes sense that Dr. Jekyll and </w:t>
            </w:r>
            <w:proofErr w:type="spellStart"/>
            <w:r>
              <w:t>Utterson</w:t>
            </w:r>
            <w:proofErr w:type="spellEnd"/>
            <w:r>
              <w:t xml:space="preserve"> would be friends, since they both seem to be from respectable society.  On the other hand, our introduction to Mr. Hyde paints him as a fiend.  Using words like “evil” and “deformed” helps shape the readers perspective on Hyde’s actions now and potentially in the future of the story. </w:t>
            </w:r>
            <w:r w:rsidR="004A36A0">
              <w:t xml:space="preserve"> Another important point is in the discrepancy of the setting.  Bright and clean on the front side of the street, dingy and dark in the back. </w:t>
            </w:r>
            <w:r w:rsidR="00B95DC3">
              <w:rPr>
                <w:b/>
              </w:rPr>
              <w:t>(Words: 158</w:t>
            </w:r>
            <w:r w:rsidR="004A36A0" w:rsidRPr="004A36A0">
              <w:rPr>
                <w:b/>
              </w:rPr>
              <w:t>)</w:t>
            </w:r>
          </w:p>
        </w:tc>
      </w:tr>
      <w:tr w:rsidR="000523D7" w:rsidTr="000523D7">
        <w:tc>
          <w:tcPr>
            <w:tcW w:w="3116" w:type="dxa"/>
            <w:shd w:val="clear" w:color="auto" w:fill="000000" w:themeFill="text1"/>
          </w:tcPr>
          <w:p w:rsidR="000523D7" w:rsidRDefault="000523D7"/>
        </w:tc>
        <w:tc>
          <w:tcPr>
            <w:tcW w:w="3117" w:type="dxa"/>
            <w:shd w:val="clear" w:color="auto" w:fill="000000" w:themeFill="text1"/>
          </w:tcPr>
          <w:p w:rsidR="000523D7" w:rsidRDefault="000523D7"/>
        </w:tc>
        <w:tc>
          <w:tcPr>
            <w:tcW w:w="3117" w:type="dxa"/>
            <w:shd w:val="clear" w:color="auto" w:fill="000000" w:themeFill="text1"/>
          </w:tcPr>
          <w:p w:rsidR="000523D7" w:rsidRDefault="000523D7"/>
        </w:tc>
      </w:tr>
      <w:tr w:rsidR="00E44185" w:rsidTr="00DD60E5">
        <w:tc>
          <w:tcPr>
            <w:tcW w:w="9350" w:type="dxa"/>
            <w:gridSpan w:val="3"/>
            <w:shd w:val="clear" w:color="auto" w:fill="D9D9D9" w:themeFill="background1" w:themeFillShade="D9"/>
          </w:tcPr>
          <w:p w:rsidR="00E44185" w:rsidRDefault="00E44185" w:rsidP="000523D7">
            <w:r>
              <w:t xml:space="preserve">Ch. 2-4 </w:t>
            </w:r>
          </w:p>
        </w:tc>
      </w:tr>
      <w:tr w:rsidR="000523D7" w:rsidTr="000523D7">
        <w:tc>
          <w:tcPr>
            <w:tcW w:w="3116" w:type="dxa"/>
          </w:tcPr>
          <w:p w:rsidR="000523D7" w:rsidRDefault="000523D7" w:rsidP="000523D7">
            <w:r>
              <w:t xml:space="preserve">Traits </w:t>
            </w:r>
          </w:p>
        </w:tc>
        <w:tc>
          <w:tcPr>
            <w:tcW w:w="3117" w:type="dxa"/>
          </w:tcPr>
          <w:p w:rsidR="000523D7" w:rsidRDefault="00DD60E5" w:rsidP="000523D7">
            <w:r>
              <w:t>1.</w:t>
            </w:r>
          </w:p>
          <w:p w:rsidR="00DD60E5" w:rsidRDefault="00DD60E5" w:rsidP="000523D7">
            <w:r>
              <w:t>2.</w:t>
            </w:r>
          </w:p>
        </w:tc>
        <w:tc>
          <w:tcPr>
            <w:tcW w:w="3117" w:type="dxa"/>
          </w:tcPr>
          <w:p w:rsidR="000523D7" w:rsidRDefault="00DD60E5" w:rsidP="000523D7">
            <w:r>
              <w:t>1.</w:t>
            </w:r>
          </w:p>
          <w:p w:rsidR="00DD60E5" w:rsidRDefault="00DD60E5" w:rsidP="000523D7">
            <w:r>
              <w:t>2.</w:t>
            </w:r>
          </w:p>
        </w:tc>
      </w:tr>
      <w:tr w:rsidR="00DD60E5" w:rsidTr="000523D7">
        <w:tc>
          <w:tcPr>
            <w:tcW w:w="3116" w:type="dxa"/>
          </w:tcPr>
          <w:p w:rsidR="00DD60E5" w:rsidRDefault="00DD60E5" w:rsidP="00DD60E5">
            <w:r>
              <w:t>Actions</w:t>
            </w:r>
          </w:p>
        </w:tc>
        <w:tc>
          <w:tcPr>
            <w:tcW w:w="3117" w:type="dxa"/>
          </w:tcPr>
          <w:p w:rsidR="00DD60E5" w:rsidRDefault="00DD60E5" w:rsidP="00DD60E5">
            <w:r>
              <w:t>1.</w:t>
            </w:r>
          </w:p>
          <w:p w:rsidR="00DD60E5" w:rsidRDefault="00DD60E5" w:rsidP="00DD60E5">
            <w:r>
              <w:t>2.</w:t>
            </w:r>
          </w:p>
        </w:tc>
        <w:tc>
          <w:tcPr>
            <w:tcW w:w="3117" w:type="dxa"/>
          </w:tcPr>
          <w:p w:rsidR="00DD60E5" w:rsidRDefault="00DD60E5" w:rsidP="00DD60E5">
            <w:r>
              <w:t>1.</w:t>
            </w:r>
          </w:p>
          <w:p w:rsidR="00DD60E5" w:rsidRDefault="00DD60E5" w:rsidP="00DD60E5">
            <w:r>
              <w:t>2.</w:t>
            </w:r>
          </w:p>
        </w:tc>
      </w:tr>
      <w:tr w:rsidR="00DD60E5" w:rsidTr="00E44185">
        <w:tc>
          <w:tcPr>
            <w:tcW w:w="3116" w:type="dxa"/>
          </w:tcPr>
          <w:p w:rsidR="00DD60E5" w:rsidRDefault="00DD60E5" w:rsidP="00DD60E5">
            <w:r>
              <w:lastRenderedPageBreak/>
              <w:t>Summary/Meaning:</w:t>
            </w:r>
          </w:p>
        </w:tc>
        <w:tc>
          <w:tcPr>
            <w:tcW w:w="6234" w:type="dxa"/>
            <w:gridSpan w:val="2"/>
            <w:shd w:val="clear" w:color="auto" w:fill="BDD6EE" w:themeFill="accent1" w:themeFillTint="66"/>
          </w:tcPr>
          <w:p w:rsidR="00DD60E5" w:rsidRDefault="00DD60E5" w:rsidP="00DD60E5"/>
        </w:tc>
      </w:tr>
      <w:tr w:rsidR="00DD60E5" w:rsidTr="000523D7">
        <w:tc>
          <w:tcPr>
            <w:tcW w:w="3116" w:type="dxa"/>
            <w:shd w:val="clear" w:color="auto" w:fill="000000" w:themeFill="text1"/>
          </w:tcPr>
          <w:p w:rsidR="00DD60E5" w:rsidRDefault="00DD60E5" w:rsidP="00DD60E5"/>
        </w:tc>
        <w:tc>
          <w:tcPr>
            <w:tcW w:w="3117" w:type="dxa"/>
            <w:shd w:val="clear" w:color="auto" w:fill="000000" w:themeFill="text1"/>
          </w:tcPr>
          <w:p w:rsidR="00DD60E5" w:rsidRDefault="00DD60E5" w:rsidP="00DD60E5"/>
        </w:tc>
        <w:tc>
          <w:tcPr>
            <w:tcW w:w="3117" w:type="dxa"/>
            <w:shd w:val="clear" w:color="auto" w:fill="000000" w:themeFill="text1"/>
          </w:tcPr>
          <w:p w:rsidR="00DD60E5" w:rsidRDefault="00DD60E5" w:rsidP="00DD60E5"/>
        </w:tc>
      </w:tr>
      <w:tr w:rsidR="00DD60E5" w:rsidTr="00DD60E5">
        <w:tc>
          <w:tcPr>
            <w:tcW w:w="9350" w:type="dxa"/>
            <w:gridSpan w:val="3"/>
            <w:shd w:val="clear" w:color="auto" w:fill="D9D9D9" w:themeFill="background1" w:themeFillShade="D9"/>
          </w:tcPr>
          <w:p w:rsidR="00DD60E5" w:rsidRDefault="00DD60E5" w:rsidP="00DD60E5">
            <w:r>
              <w:t xml:space="preserve">Ch. 5-7 </w:t>
            </w:r>
          </w:p>
        </w:tc>
      </w:tr>
      <w:tr w:rsidR="00DD60E5" w:rsidTr="000523D7">
        <w:tc>
          <w:tcPr>
            <w:tcW w:w="3116" w:type="dxa"/>
          </w:tcPr>
          <w:p w:rsidR="00DD60E5" w:rsidRDefault="00DD60E5" w:rsidP="00DD60E5">
            <w:r>
              <w:t xml:space="preserve">Traits </w:t>
            </w:r>
          </w:p>
        </w:tc>
        <w:tc>
          <w:tcPr>
            <w:tcW w:w="3117" w:type="dxa"/>
          </w:tcPr>
          <w:p w:rsidR="00DD60E5" w:rsidRDefault="00DD60E5" w:rsidP="00DD60E5">
            <w:r>
              <w:t>1.</w:t>
            </w:r>
          </w:p>
          <w:p w:rsidR="00DD60E5" w:rsidRDefault="00DD60E5" w:rsidP="00DD60E5">
            <w:r>
              <w:t>2.</w:t>
            </w:r>
          </w:p>
        </w:tc>
        <w:tc>
          <w:tcPr>
            <w:tcW w:w="3117" w:type="dxa"/>
          </w:tcPr>
          <w:p w:rsidR="00DD60E5" w:rsidRDefault="00DD60E5" w:rsidP="00DD60E5">
            <w:r>
              <w:t>1.</w:t>
            </w:r>
          </w:p>
          <w:p w:rsidR="00DD60E5" w:rsidRDefault="00DD60E5" w:rsidP="00DD60E5">
            <w:r>
              <w:t>2.</w:t>
            </w:r>
          </w:p>
        </w:tc>
      </w:tr>
      <w:tr w:rsidR="00DD60E5" w:rsidTr="000523D7">
        <w:tc>
          <w:tcPr>
            <w:tcW w:w="3116" w:type="dxa"/>
          </w:tcPr>
          <w:p w:rsidR="00DD60E5" w:rsidRDefault="00DD60E5" w:rsidP="00DD60E5">
            <w:r>
              <w:t>Actions</w:t>
            </w:r>
          </w:p>
        </w:tc>
        <w:tc>
          <w:tcPr>
            <w:tcW w:w="3117" w:type="dxa"/>
          </w:tcPr>
          <w:p w:rsidR="00DD60E5" w:rsidRDefault="00DD60E5" w:rsidP="00DD60E5">
            <w:r>
              <w:t>1.</w:t>
            </w:r>
          </w:p>
          <w:p w:rsidR="00DD60E5" w:rsidRDefault="00DD60E5" w:rsidP="00DD60E5">
            <w:r>
              <w:t>2.</w:t>
            </w:r>
          </w:p>
        </w:tc>
        <w:tc>
          <w:tcPr>
            <w:tcW w:w="3117" w:type="dxa"/>
          </w:tcPr>
          <w:p w:rsidR="00DD60E5" w:rsidRDefault="00DD60E5" w:rsidP="00DD60E5">
            <w:r>
              <w:t>1.</w:t>
            </w:r>
          </w:p>
          <w:p w:rsidR="00DD60E5" w:rsidRDefault="00DD60E5" w:rsidP="00DD60E5">
            <w:r>
              <w:t>2.</w:t>
            </w:r>
          </w:p>
        </w:tc>
      </w:tr>
      <w:tr w:rsidR="00DD60E5" w:rsidTr="00E44185">
        <w:tc>
          <w:tcPr>
            <w:tcW w:w="3116" w:type="dxa"/>
          </w:tcPr>
          <w:p w:rsidR="00DD60E5" w:rsidRDefault="00DD60E5" w:rsidP="00DD60E5">
            <w:r>
              <w:t>Summary/Meaning:</w:t>
            </w:r>
          </w:p>
        </w:tc>
        <w:tc>
          <w:tcPr>
            <w:tcW w:w="3117" w:type="dxa"/>
            <w:shd w:val="clear" w:color="auto" w:fill="BDD6EE" w:themeFill="accent1" w:themeFillTint="66"/>
          </w:tcPr>
          <w:p w:rsidR="00DD60E5" w:rsidRDefault="00DD60E5" w:rsidP="00DD60E5"/>
        </w:tc>
        <w:tc>
          <w:tcPr>
            <w:tcW w:w="3117" w:type="dxa"/>
            <w:shd w:val="clear" w:color="auto" w:fill="BDD6EE" w:themeFill="accent1" w:themeFillTint="66"/>
          </w:tcPr>
          <w:p w:rsidR="00DD60E5" w:rsidRDefault="00DD60E5" w:rsidP="00DD60E5"/>
        </w:tc>
      </w:tr>
      <w:tr w:rsidR="00DD60E5" w:rsidTr="000523D7">
        <w:tc>
          <w:tcPr>
            <w:tcW w:w="3116" w:type="dxa"/>
            <w:shd w:val="clear" w:color="auto" w:fill="000000" w:themeFill="text1"/>
          </w:tcPr>
          <w:p w:rsidR="00DD60E5" w:rsidRDefault="00DD60E5" w:rsidP="00DD60E5"/>
        </w:tc>
        <w:tc>
          <w:tcPr>
            <w:tcW w:w="3117" w:type="dxa"/>
            <w:shd w:val="clear" w:color="auto" w:fill="000000" w:themeFill="text1"/>
          </w:tcPr>
          <w:p w:rsidR="00DD60E5" w:rsidRDefault="00DD60E5" w:rsidP="00DD60E5"/>
        </w:tc>
        <w:tc>
          <w:tcPr>
            <w:tcW w:w="3117" w:type="dxa"/>
            <w:shd w:val="clear" w:color="auto" w:fill="000000" w:themeFill="text1"/>
          </w:tcPr>
          <w:p w:rsidR="00DD60E5" w:rsidRDefault="00DD60E5" w:rsidP="00DD60E5"/>
        </w:tc>
      </w:tr>
      <w:tr w:rsidR="00DD60E5" w:rsidTr="00DD60E5">
        <w:tc>
          <w:tcPr>
            <w:tcW w:w="9350" w:type="dxa"/>
            <w:gridSpan w:val="3"/>
            <w:shd w:val="clear" w:color="auto" w:fill="D9D9D9" w:themeFill="background1" w:themeFillShade="D9"/>
          </w:tcPr>
          <w:p w:rsidR="00DD60E5" w:rsidRDefault="00DD60E5" w:rsidP="00DD60E5">
            <w:r>
              <w:t xml:space="preserve">Ch. 8-10 </w:t>
            </w:r>
          </w:p>
        </w:tc>
      </w:tr>
      <w:tr w:rsidR="00DD60E5" w:rsidTr="000523D7">
        <w:tc>
          <w:tcPr>
            <w:tcW w:w="3116" w:type="dxa"/>
          </w:tcPr>
          <w:p w:rsidR="00DD60E5" w:rsidRDefault="00DD60E5" w:rsidP="00DD60E5">
            <w:r>
              <w:t xml:space="preserve">Traits </w:t>
            </w:r>
          </w:p>
        </w:tc>
        <w:tc>
          <w:tcPr>
            <w:tcW w:w="3117" w:type="dxa"/>
          </w:tcPr>
          <w:p w:rsidR="00DD60E5" w:rsidRDefault="00DD60E5" w:rsidP="00DD60E5">
            <w:r>
              <w:t>1.</w:t>
            </w:r>
          </w:p>
          <w:p w:rsidR="00DD60E5" w:rsidRDefault="00DD60E5" w:rsidP="00DD60E5">
            <w:r>
              <w:t>2.</w:t>
            </w:r>
          </w:p>
        </w:tc>
        <w:tc>
          <w:tcPr>
            <w:tcW w:w="3117" w:type="dxa"/>
          </w:tcPr>
          <w:p w:rsidR="00DD60E5" w:rsidRDefault="00DD60E5" w:rsidP="00DD60E5">
            <w:r>
              <w:t>1.</w:t>
            </w:r>
          </w:p>
          <w:p w:rsidR="00DD60E5" w:rsidRDefault="00DD60E5" w:rsidP="00DD60E5">
            <w:r>
              <w:t>2.</w:t>
            </w:r>
          </w:p>
        </w:tc>
      </w:tr>
      <w:tr w:rsidR="00DD60E5" w:rsidTr="000523D7">
        <w:tc>
          <w:tcPr>
            <w:tcW w:w="3116" w:type="dxa"/>
          </w:tcPr>
          <w:p w:rsidR="00DD60E5" w:rsidRDefault="00DD60E5" w:rsidP="00DD60E5">
            <w:r>
              <w:t>Actions</w:t>
            </w:r>
          </w:p>
        </w:tc>
        <w:tc>
          <w:tcPr>
            <w:tcW w:w="3117" w:type="dxa"/>
          </w:tcPr>
          <w:p w:rsidR="00DD60E5" w:rsidRDefault="00DD60E5" w:rsidP="00DD60E5">
            <w:r>
              <w:t>1.</w:t>
            </w:r>
          </w:p>
          <w:p w:rsidR="00DD60E5" w:rsidRDefault="00DD60E5" w:rsidP="00DD60E5">
            <w:r>
              <w:t>2.</w:t>
            </w:r>
          </w:p>
        </w:tc>
        <w:tc>
          <w:tcPr>
            <w:tcW w:w="3117" w:type="dxa"/>
          </w:tcPr>
          <w:p w:rsidR="00DD60E5" w:rsidRDefault="00DD60E5" w:rsidP="00DD60E5">
            <w:r>
              <w:t>1.</w:t>
            </w:r>
          </w:p>
          <w:p w:rsidR="00DD60E5" w:rsidRDefault="00DD60E5" w:rsidP="00DD60E5">
            <w:r>
              <w:t>2.</w:t>
            </w:r>
          </w:p>
        </w:tc>
      </w:tr>
      <w:tr w:rsidR="00DD60E5" w:rsidTr="00E44185">
        <w:tc>
          <w:tcPr>
            <w:tcW w:w="3116" w:type="dxa"/>
          </w:tcPr>
          <w:p w:rsidR="00DD60E5" w:rsidRDefault="00DD60E5" w:rsidP="00DD60E5">
            <w:r>
              <w:t>Summary/Meaning:</w:t>
            </w:r>
          </w:p>
        </w:tc>
        <w:tc>
          <w:tcPr>
            <w:tcW w:w="6234" w:type="dxa"/>
            <w:gridSpan w:val="2"/>
            <w:shd w:val="clear" w:color="auto" w:fill="BDD6EE" w:themeFill="accent1" w:themeFillTint="66"/>
          </w:tcPr>
          <w:p w:rsidR="00DD60E5" w:rsidRDefault="00DD60E5" w:rsidP="00DD60E5"/>
        </w:tc>
      </w:tr>
    </w:tbl>
    <w:p w:rsidR="0073052B" w:rsidRDefault="0073052B"/>
    <w:sectPr w:rsidR="00730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2D8" w:rsidRDefault="009B62D8" w:rsidP="00DD60E5">
      <w:pPr>
        <w:spacing w:after="0" w:line="240" w:lineRule="auto"/>
      </w:pPr>
      <w:r>
        <w:separator/>
      </w:r>
    </w:p>
  </w:endnote>
  <w:endnote w:type="continuationSeparator" w:id="0">
    <w:p w:rsidR="009B62D8" w:rsidRDefault="009B62D8" w:rsidP="00DD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A0" w:rsidRDefault="004A36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A0" w:rsidRDefault="004A36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A0" w:rsidRDefault="004A3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2D8" w:rsidRDefault="009B62D8" w:rsidP="00DD60E5">
      <w:pPr>
        <w:spacing w:after="0" w:line="240" w:lineRule="auto"/>
      </w:pPr>
      <w:r>
        <w:separator/>
      </w:r>
    </w:p>
  </w:footnote>
  <w:footnote w:type="continuationSeparator" w:id="0">
    <w:p w:rsidR="009B62D8" w:rsidRDefault="009B62D8" w:rsidP="00DD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A0" w:rsidRDefault="004A36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E5" w:rsidRDefault="004A36A0">
    <w:pPr>
      <w:pStyle w:val="Header"/>
    </w:pPr>
    <w:r>
      <w:t xml:space="preserve">Dr. Jekyll </w:t>
    </w:r>
    <w:r w:rsidR="00DD60E5">
      <w:t>and Mr. Hyde Character Chart</w:t>
    </w:r>
    <w:r w:rsidR="00DD60E5">
      <w:tab/>
    </w:r>
    <w:r w:rsidR="00DD60E5">
      <w:tab/>
      <w:t>Mekari 2018-19</w:t>
    </w:r>
  </w:p>
  <w:p w:rsidR="00DD60E5" w:rsidRDefault="00DD60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A0" w:rsidRDefault="004A36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72942"/>
    <w:multiLevelType w:val="hybridMultilevel"/>
    <w:tmpl w:val="19D0B6EC"/>
    <w:lvl w:ilvl="0" w:tplc="6088DD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D7"/>
    <w:rsid w:val="000523D7"/>
    <w:rsid w:val="004A36A0"/>
    <w:rsid w:val="0073052B"/>
    <w:rsid w:val="009B62D8"/>
    <w:rsid w:val="00B95DC3"/>
    <w:rsid w:val="00D65E10"/>
    <w:rsid w:val="00DD60E5"/>
    <w:rsid w:val="00E4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31811-FC52-4B84-A809-F9644CCE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0E5"/>
  </w:style>
  <w:style w:type="paragraph" w:styleId="Footer">
    <w:name w:val="footer"/>
    <w:basedOn w:val="Normal"/>
    <w:link w:val="FooterChar"/>
    <w:uiPriority w:val="99"/>
    <w:unhideWhenUsed/>
    <w:rsid w:val="00DD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0E5"/>
  </w:style>
  <w:style w:type="paragraph" w:styleId="ListParagraph">
    <w:name w:val="List Paragraph"/>
    <w:basedOn w:val="Normal"/>
    <w:uiPriority w:val="34"/>
    <w:qFormat/>
    <w:rsid w:val="00D65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seanamekari@gmail.com</dc:creator>
  <cp:keywords/>
  <dc:description/>
  <cp:lastModifiedBy>Mekari, Seana M</cp:lastModifiedBy>
  <cp:revision>2</cp:revision>
  <dcterms:created xsi:type="dcterms:W3CDTF">2018-11-28T18:36:00Z</dcterms:created>
  <dcterms:modified xsi:type="dcterms:W3CDTF">2018-11-28T18:36:00Z</dcterms:modified>
</cp:coreProperties>
</file>