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Two wrongs don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>t make a right.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The pen is mightier than the sword.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When in Rome, do as the Romans.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The squeaky wheel gets the grease.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When the going gets tough, the tough get going.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No man is an island.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Fortune favors the bold.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People who live in glass houses should not throw stones.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Hope for the best, but prepare for the worst.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Better late than never.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Birds of a feather flock together.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Keep your friends close and your enemies closer.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 xml:space="preserve"> “</w:t>
      </w:r>
      <w:r>
        <w:rPr>
          <w:sz w:val="18"/>
          <w:szCs w:val="18"/>
          <w:rtl w:val="0"/>
          <w:lang w:val="en-US"/>
        </w:rPr>
        <w:t>A picture is worth a thousand words.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There is no such thing as a free lunch.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There is no place like home.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Discretion is the greater part of valor.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The early bird catches the worm.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Never look a gift horse in the mouth.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You can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>t make an omelet without breaking a few eggs.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God helps those who help themselves.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You can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>t always get what you want.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Cleanliness is next to Godliness.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A watched pot never boils.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Beggars can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>t be choosers.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Actions speak louder than words.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Three can keep a secret if two are dead.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If it ain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>t broke, don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>t fix it.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Easy come, easy go.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Too many cooks spoil the broth.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Don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>t bite the hand that feeds you.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All good things must come to an end.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If you can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>t beat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>s, join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>em.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One man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>s trash is another man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>s treasure.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There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>s no time like the present.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Beauty is in the eye of the beholder.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Necessity is the mother of invention.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A penny saved is a penny earned.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Familiarity breeds contempt.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You can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>t judge a book by its cover.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Good things come to those who wait.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Don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>t put all your eggs in one basket.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Two heads are better than one.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The grass is always greener on the other side.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Do unto others as you would have them do to you.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A chain is only as strong as its weakest link.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Honesty is the best policy.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Absence makes the heart grow fonder.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You can lead a horse to water, but you can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>t make him drink.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Don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>t count your chickens before they hatch.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If you want something done right, you have to do it yourself.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Two wrongs don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>t make a right.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The pen is mightier than the sword.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When in Rome, do as the Romans.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The squeaky wheel gets the grease.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When the going gets tough, the tough get going.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No man is an island.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Fortune favors the bold.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People who live in glass houses should not throw stones.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Hope for the best, but prepare for the worst.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Better late than never.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Birds of a feather flock together.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Keep your friends close and your enemies closer.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 xml:space="preserve"> “</w:t>
      </w:r>
      <w:r>
        <w:rPr>
          <w:sz w:val="18"/>
          <w:szCs w:val="18"/>
          <w:rtl w:val="0"/>
          <w:lang w:val="en-US"/>
        </w:rPr>
        <w:t>A picture is worth a thousand words.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There is no such thing as a free lunch.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There is no place like home.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Discretion is the greater part of valor.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The early bird catches the worm.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Never look a gift horse in the mouth.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You can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>t make an omelet without breaking a few eggs.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God helps those who help themselves.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You can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>t always get what you want.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Cleanliness is next to Godliness.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A watched pot never boils.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Beggars can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>t be choosers.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Actions speak louder than words.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Three can keep a secret if two are dead.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If it ain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>t broke, don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>t fix it.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Easy come, easy go.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Too many cooks spoil the broth.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Don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>t bite the hand that feeds you.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All good things must come to an end.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If you can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>t beat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>s, join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>em.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One man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>s trash is another man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>s treasure.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There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>s no time like the present.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Beauty is in the eye of the beholder.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Necessity is the mother of invention.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A penny saved is a penny earned.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Familiarity breeds contempt.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You can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>t judge a book by its cover.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Good things come to those who wait.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Don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>t put all your eggs in one basket.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Two heads are better than one.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The grass is always greener on the other side.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Do unto others as you would have them do to you.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A chain is only as strong as its weakest link.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Honesty is the best policy.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Absence makes the heart grow fonder.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You can lead a horse to water, but you can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>t make him drink.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Don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>t count your chickens before they hatch.</w:t>
      </w:r>
      <w:r>
        <w:rPr>
          <w:sz w:val="18"/>
          <w:szCs w:val="18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“</w:t>
      </w:r>
      <w:r>
        <w:rPr>
          <w:sz w:val="18"/>
          <w:szCs w:val="18"/>
          <w:rtl w:val="0"/>
          <w:lang w:val="en-US"/>
        </w:rPr>
        <w:t>If you want something done right, you have to do it yourself.</w:t>
      </w:r>
      <w:r>
        <w:rPr>
          <w:sz w:val="18"/>
          <w:szCs w:val="18"/>
          <w:rtl w:val="0"/>
          <w:lang w:val="en-US"/>
        </w:rPr>
        <w:t>”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cols w:space="46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>50 Most Important English Proverbs</w:t>
    </w:r>
    <w:r>
      <w:tab/>
      <w:tab/>
    </w:r>
    <w:r>
      <w:rPr>
        <w:rtl w:val="0"/>
        <w:lang w:val="en-US"/>
      </w:rPr>
      <w:t>50 Most Important English Proverbs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"http://www.prhasemix.com"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www.prhasemix.com</w:t>
    </w:r>
    <w:r>
      <w:rPr/>
      <w:fldChar w:fldCharType="end" w:fldLock="0"/>
    </w:r>
    <w:r>
      <w:rPr>
        <w:rtl w:val="0"/>
        <w:lang w:val="en-US"/>
      </w:rPr>
      <w:t xml:space="preserve"> (edited)</w:t>
    </w:r>
    <w:r>
      <w:tab/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"http://www.prasemix.com"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www.prasemix.com</w:t>
    </w:r>
    <w:r>
      <w:rPr/>
      <w:fldChar w:fldCharType="end" w:fldLock="0"/>
    </w:r>
    <w:r>
      <w:rPr>
        <w:rtl w:val="0"/>
        <w:lang w:val="en-US"/>
      </w:rPr>
      <w:t xml:space="preserve"> (edited)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1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3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73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4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1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