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DE" w:rsidRDefault="002273DE"/>
    <w:p w:rsidR="005D0562" w:rsidRDefault="005D0562"/>
    <w:p w:rsidR="005D0562" w:rsidRDefault="005D0562"/>
    <w:p w:rsidR="005D0562" w:rsidRDefault="005D0562"/>
    <w:p w:rsidR="005D0562" w:rsidRPr="005D0562" w:rsidRDefault="005D0562">
      <w:pPr>
        <w:rPr>
          <w:sz w:val="24"/>
          <w:szCs w:val="24"/>
        </w:rPr>
      </w:pPr>
    </w:p>
    <w:p w:rsidR="00B944A6" w:rsidRPr="005D0562" w:rsidRDefault="00B944A6" w:rsidP="00B944A6">
      <w:pPr>
        <w:rPr>
          <w:sz w:val="24"/>
          <w:szCs w:val="24"/>
        </w:rPr>
      </w:pPr>
    </w:p>
    <w:p w:rsidR="00B944A6" w:rsidRPr="005D0562" w:rsidRDefault="00B944A6" w:rsidP="00B944A6">
      <w:pPr>
        <w:rPr>
          <w:sz w:val="24"/>
          <w:szCs w:val="24"/>
        </w:rPr>
      </w:pPr>
    </w:p>
    <w:p w:rsidR="00B944A6" w:rsidRPr="005D0562" w:rsidRDefault="00B944A6" w:rsidP="00B944A6">
      <w:pPr>
        <w:rPr>
          <w:sz w:val="24"/>
          <w:szCs w:val="24"/>
        </w:rPr>
      </w:pPr>
    </w:p>
    <w:p w:rsidR="00B944A6" w:rsidRPr="005D0562" w:rsidRDefault="00D351EC" w:rsidP="00B944A6">
      <w:pPr>
        <w:jc w:val="center"/>
        <w:rPr>
          <w:sz w:val="24"/>
          <w:szCs w:val="24"/>
        </w:rPr>
      </w:pPr>
      <w:r>
        <w:rPr>
          <w:sz w:val="24"/>
          <w:szCs w:val="24"/>
        </w:rPr>
        <w:t>Seana Power</w:t>
      </w:r>
    </w:p>
    <w:p w:rsidR="00B944A6" w:rsidRDefault="00B944A6" w:rsidP="00B944A6">
      <w:pPr>
        <w:jc w:val="center"/>
        <w:rPr>
          <w:sz w:val="24"/>
          <w:szCs w:val="24"/>
        </w:rPr>
      </w:pPr>
      <w:r w:rsidRPr="005D0562">
        <w:rPr>
          <w:sz w:val="24"/>
          <w:szCs w:val="24"/>
        </w:rPr>
        <w:t>British Literature, Period 2</w:t>
      </w:r>
    </w:p>
    <w:p w:rsidR="00D351EC" w:rsidRPr="005D0562" w:rsidRDefault="00D351EC" w:rsidP="00B944A6">
      <w:pPr>
        <w:jc w:val="center"/>
        <w:rPr>
          <w:sz w:val="24"/>
          <w:szCs w:val="24"/>
        </w:rPr>
      </w:pPr>
      <w:r>
        <w:rPr>
          <w:sz w:val="24"/>
          <w:szCs w:val="24"/>
        </w:rPr>
        <w:t>Mrs. Mekari</w:t>
      </w:r>
    </w:p>
    <w:p w:rsidR="00B944A6" w:rsidRDefault="00B944A6" w:rsidP="00B944A6">
      <w:pPr>
        <w:jc w:val="center"/>
        <w:rPr>
          <w:sz w:val="24"/>
          <w:szCs w:val="24"/>
        </w:rPr>
      </w:pPr>
      <w:r w:rsidRPr="005D0562">
        <w:rPr>
          <w:sz w:val="24"/>
          <w:szCs w:val="24"/>
        </w:rPr>
        <w:t>Newbury Park Hig</w:t>
      </w:r>
      <w:r>
        <w:rPr>
          <w:sz w:val="24"/>
          <w:szCs w:val="24"/>
        </w:rPr>
        <w:t>h</w:t>
      </w:r>
      <w:r w:rsidR="006B1BB8">
        <w:rPr>
          <w:sz w:val="24"/>
          <w:szCs w:val="24"/>
        </w:rPr>
        <w:t xml:space="preserve"> School</w:t>
      </w:r>
    </w:p>
    <w:p w:rsidR="00D351EC" w:rsidRDefault="00D351EC" w:rsidP="00B944A6">
      <w:pPr>
        <w:jc w:val="center"/>
        <w:rPr>
          <w:sz w:val="24"/>
          <w:szCs w:val="24"/>
        </w:rPr>
      </w:pPr>
      <w:r>
        <w:rPr>
          <w:sz w:val="24"/>
          <w:szCs w:val="24"/>
        </w:rPr>
        <w:t>2 November 2015</w:t>
      </w:r>
    </w:p>
    <w:p w:rsidR="00854087" w:rsidRDefault="00854087" w:rsidP="00B944A6">
      <w:pPr>
        <w:jc w:val="center"/>
        <w:rPr>
          <w:sz w:val="24"/>
          <w:szCs w:val="24"/>
        </w:rPr>
      </w:pPr>
      <w:r>
        <w:rPr>
          <w:sz w:val="24"/>
          <w:szCs w:val="24"/>
        </w:rPr>
        <w:t>WC: ___</w:t>
      </w:r>
    </w:p>
    <w:p w:rsidR="00D351EC" w:rsidRDefault="00387D7B" w:rsidP="00387D7B">
      <w:pPr>
        <w:tabs>
          <w:tab w:val="left" w:pos="3375"/>
        </w:tabs>
        <w:rPr>
          <w:sz w:val="24"/>
          <w:szCs w:val="24"/>
        </w:rPr>
      </w:pPr>
      <w:r>
        <w:rPr>
          <w:sz w:val="24"/>
          <w:szCs w:val="24"/>
        </w:rPr>
        <w:tab/>
      </w:r>
    </w:p>
    <w:p w:rsidR="00D351EC" w:rsidRDefault="00D351EC" w:rsidP="00B944A6">
      <w:pPr>
        <w:jc w:val="center"/>
        <w:rPr>
          <w:sz w:val="24"/>
          <w:szCs w:val="24"/>
        </w:rPr>
      </w:pPr>
    </w:p>
    <w:p w:rsidR="00D351EC" w:rsidRPr="00D351EC" w:rsidRDefault="00D351EC" w:rsidP="00D351EC">
      <w:pPr>
        <w:jc w:val="center"/>
        <w:rPr>
          <w:b/>
          <w:sz w:val="24"/>
          <w:szCs w:val="24"/>
        </w:rPr>
      </w:pPr>
      <w:r w:rsidRPr="00D351EC">
        <w:rPr>
          <w:b/>
          <w:sz w:val="24"/>
          <w:szCs w:val="24"/>
        </w:rPr>
        <w:t>“Making a Mark on Culture”</w:t>
      </w:r>
    </w:p>
    <w:p w:rsidR="00854087" w:rsidRPr="00854087" w:rsidRDefault="00854087" w:rsidP="00854087">
      <w:pPr>
        <w:spacing w:line="480" w:lineRule="auto"/>
        <w:jc w:val="center"/>
        <w:rPr>
          <w:b/>
          <w:i/>
          <w:sz w:val="24"/>
          <w:szCs w:val="24"/>
        </w:rPr>
      </w:pPr>
      <w:r w:rsidRPr="00854087">
        <w:rPr>
          <w:b/>
          <w:i/>
          <w:sz w:val="24"/>
          <w:szCs w:val="24"/>
        </w:rPr>
        <w:t>What is the cultural significance of tattoos among various communities, and how is body art and modification received in their respective communities?</w:t>
      </w:r>
    </w:p>
    <w:p w:rsidR="006B1BB8" w:rsidRDefault="006B1BB8" w:rsidP="00B944A6">
      <w:pPr>
        <w:jc w:val="center"/>
        <w:rPr>
          <w:sz w:val="24"/>
          <w:szCs w:val="24"/>
        </w:rPr>
      </w:pPr>
    </w:p>
    <w:p w:rsidR="006B1BB8" w:rsidRDefault="006B1BB8" w:rsidP="00B944A6">
      <w:pPr>
        <w:jc w:val="center"/>
        <w:rPr>
          <w:sz w:val="24"/>
          <w:szCs w:val="24"/>
        </w:rPr>
      </w:pPr>
    </w:p>
    <w:p w:rsidR="00854087" w:rsidRDefault="00854087" w:rsidP="00854087">
      <w:pPr>
        <w:spacing w:line="480" w:lineRule="auto"/>
        <w:jc w:val="center"/>
        <w:rPr>
          <w:sz w:val="24"/>
          <w:szCs w:val="24"/>
        </w:rPr>
      </w:pPr>
      <w:r>
        <w:rPr>
          <w:sz w:val="24"/>
          <w:szCs w:val="24"/>
        </w:rPr>
        <w:br w:type="page"/>
      </w:r>
      <w:r>
        <w:rPr>
          <w:sz w:val="24"/>
          <w:szCs w:val="24"/>
        </w:rPr>
        <w:lastRenderedPageBreak/>
        <w:t>Abstract</w:t>
      </w:r>
    </w:p>
    <w:p w:rsidR="00854087" w:rsidRDefault="00854087" w:rsidP="00854087">
      <w:pPr>
        <w:spacing w:line="480" w:lineRule="auto"/>
        <w:rPr>
          <w:sz w:val="24"/>
          <w:szCs w:val="24"/>
        </w:rPr>
      </w:pPr>
      <w:r>
        <w:rPr>
          <w:sz w:val="24"/>
          <w:szCs w:val="24"/>
        </w:rPr>
        <w:t>Research Question:  What is the cultural significance of tattoos among various communities, and how is body art and modification received in their respective communities?</w:t>
      </w:r>
    </w:p>
    <w:p w:rsidR="00C43167" w:rsidRDefault="00C43167" w:rsidP="00854087">
      <w:pPr>
        <w:spacing w:line="480" w:lineRule="auto"/>
        <w:ind w:firstLine="720"/>
        <w:rPr>
          <w:sz w:val="24"/>
          <w:szCs w:val="24"/>
        </w:rPr>
      </w:pPr>
      <w:r>
        <w:rPr>
          <w:sz w:val="24"/>
          <w:szCs w:val="24"/>
        </w:rPr>
        <w:t>R</w:t>
      </w:r>
      <w:r w:rsidR="00854087">
        <w:rPr>
          <w:sz w:val="24"/>
          <w:szCs w:val="24"/>
        </w:rPr>
        <w:t xml:space="preserve">esearch </w:t>
      </w:r>
      <w:r>
        <w:rPr>
          <w:sz w:val="24"/>
          <w:szCs w:val="24"/>
        </w:rPr>
        <w:t>on body art</w:t>
      </w:r>
      <w:r w:rsidR="00854087">
        <w:rPr>
          <w:sz w:val="24"/>
          <w:szCs w:val="24"/>
        </w:rPr>
        <w:t xml:space="preserve"> will explore the significance of tattoos in three major cultural environments.  The focus of the research has been divided into three categories; Tribal Culture, Prison Culture, and Modern Culture.  These three areas will be looked at independently, but will be linked in order to uncover the unifying significance behind body art.  Although tattoos will be the main focus, there is some discussion on other types of body modification significant to culture. Other body modification elements that will be explored are piercings and scarification. The tribal focus will center on three rural communities found in Africa, Indonesia, and Japan.  The focus for prison tattoos will be on prisons in the United States; Chico State Prison, Folsom P</w:t>
      </w:r>
      <w:r>
        <w:rPr>
          <w:sz w:val="24"/>
          <w:szCs w:val="24"/>
        </w:rPr>
        <w:t>rison, and Sing Sing Prison.  The</w:t>
      </w:r>
      <w:r w:rsidR="00854087">
        <w:rPr>
          <w:sz w:val="24"/>
          <w:szCs w:val="24"/>
        </w:rPr>
        <w:t xml:space="preserve"> third and final approach will be in regards to modern use and acceptance in our culture.  First person interviews will be conducted and ultimately the hope is to find a connection between the cultural relevance of tattoos and body art throughout world cultures.</w:t>
      </w:r>
    </w:p>
    <w:p w:rsidR="00C43167" w:rsidRDefault="00C43167">
      <w:pPr>
        <w:rPr>
          <w:sz w:val="24"/>
          <w:szCs w:val="24"/>
        </w:rPr>
      </w:pPr>
      <w:r>
        <w:rPr>
          <w:sz w:val="24"/>
          <w:szCs w:val="24"/>
        </w:rPr>
        <w:br w:type="page"/>
      </w:r>
    </w:p>
    <w:p w:rsidR="00C43167" w:rsidRDefault="00C43167" w:rsidP="00C43167">
      <w:pPr>
        <w:spacing w:line="480" w:lineRule="auto"/>
        <w:ind w:firstLine="720"/>
        <w:jc w:val="center"/>
        <w:rPr>
          <w:sz w:val="24"/>
          <w:szCs w:val="24"/>
        </w:rPr>
      </w:pPr>
      <w:bookmarkStart w:id="0" w:name="_GoBack"/>
      <w:bookmarkEnd w:id="0"/>
      <w:r>
        <w:rPr>
          <w:sz w:val="24"/>
          <w:szCs w:val="24"/>
        </w:rPr>
        <w:lastRenderedPageBreak/>
        <w:t>[</w:t>
      </w:r>
      <w:r w:rsidR="00387D7B">
        <w:rPr>
          <w:sz w:val="24"/>
          <w:szCs w:val="24"/>
        </w:rPr>
        <w:t>Downloadable Template for Outline</w:t>
      </w:r>
      <w:r>
        <w:rPr>
          <w:sz w:val="24"/>
          <w:szCs w:val="24"/>
        </w:rPr>
        <w:t xml:space="preserve"> – Optional]</w:t>
      </w:r>
    </w:p>
    <w:p w:rsidR="00C43167" w:rsidRDefault="00C43167" w:rsidP="00C43167">
      <w:pPr>
        <w:spacing w:line="480" w:lineRule="auto"/>
        <w:rPr>
          <w:b/>
          <w:i/>
          <w:sz w:val="18"/>
          <w:szCs w:val="18"/>
        </w:rPr>
      </w:pPr>
      <w:r w:rsidRPr="00057D27">
        <w:rPr>
          <w:b/>
          <w:i/>
          <w:sz w:val="18"/>
          <w:szCs w:val="18"/>
        </w:rPr>
        <w:t xml:space="preserve">Directions:  Re-work your research question into a statement.  In this first draft you must include your Thesis Statement, your </w:t>
      </w:r>
      <w:r w:rsidR="00387D7B">
        <w:rPr>
          <w:b/>
          <w:i/>
          <w:sz w:val="18"/>
          <w:szCs w:val="18"/>
        </w:rPr>
        <w:t>Subtopic</w:t>
      </w:r>
      <w:r w:rsidRPr="00057D27">
        <w:rPr>
          <w:b/>
          <w:i/>
          <w:sz w:val="18"/>
          <w:szCs w:val="18"/>
        </w:rPr>
        <w:t>, your Topic Sentence</w:t>
      </w:r>
      <w:r w:rsidR="00387D7B">
        <w:rPr>
          <w:b/>
          <w:i/>
          <w:sz w:val="18"/>
          <w:szCs w:val="18"/>
        </w:rPr>
        <w:t>s</w:t>
      </w:r>
      <w:r w:rsidRPr="00057D27">
        <w:rPr>
          <w:b/>
          <w:i/>
          <w:sz w:val="18"/>
          <w:szCs w:val="18"/>
        </w:rPr>
        <w:t xml:space="preserve">, and </w:t>
      </w:r>
      <w:r w:rsidR="00387D7B">
        <w:rPr>
          <w:b/>
          <w:i/>
          <w:sz w:val="18"/>
          <w:szCs w:val="18"/>
        </w:rPr>
        <w:t xml:space="preserve">your </w:t>
      </w:r>
      <w:r w:rsidRPr="00057D27">
        <w:rPr>
          <w:b/>
          <w:i/>
          <w:sz w:val="18"/>
          <w:szCs w:val="18"/>
        </w:rPr>
        <w:t>evidence</w:t>
      </w:r>
      <w:r w:rsidR="00387D7B">
        <w:rPr>
          <w:b/>
          <w:i/>
          <w:sz w:val="18"/>
          <w:szCs w:val="18"/>
        </w:rPr>
        <w:t>s</w:t>
      </w:r>
      <w:r w:rsidRPr="00057D27">
        <w:rPr>
          <w:b/>
          <w:i/>
          <w:sz w:val="18"/>
          <w:szCs w:val="18"/>
        </w:rPr>
        <w:t xml:space="preserve"> with citation.</w:t>
      </w:r>
      <w:r w:rsidR="00161FB8">
        <w:rPr>
          <w:b/>
          <w:i/>
          <w:sz w:val="18"/>
          <w:szCs w:val="18"/>
        </w:rPr>
        <w:t xml:space="preserve"> (NOTE: These sources are fictional and serve as example ONLY).</w:t>
      </w:r>
    </w:p>
    <w:p w:rsidR="00387D7B" w:rsidRDefault="00387D7B" w:rsidP="00854087">
      <w:pPr>
        <w:rPr>
          <w:sz w:val="24"/>
          <w:szCs w:val="24"/>
        </w:rPr>
      </w:pPr>
      <w:r w:rsidRPr="00387D7B">
        <w:rPr>
          <w:sz w:val="24"/>
          <w:szCs w:val="24"/>
          <w:highlight w:val="yellow"/>
        </w:rPr>
        <w:t xml:space="preserve">Paragraph 1:  </w:t>
      </w:r>
      <w:r w:rsidRPr="00387D7B">
        <w:rPr>
          <w:i/>
          <w:sz w:val="24"/>
          <w:szCs w:val="24"/>
          <w:highlight w:val="yellow"/>
        </w:rPr>
        <w:t>Thesis Statement</w:t>
      </w:r>
    </w:p>
    <w:p w:rsidR="00387D7B" w:rsidRPr="00387D7B" w:rsidRDefault="00387D7B" w:rsidP="00854087">
      <w:pPr>
        <w:rPr>
          <w:sz w:val="24"/>
          <w:szCs w:val="24"/>
          <w:u w:val="single"/>
        </w:rPr>
      </w:pPr>
      <w:r w:rsidRPr="00387D7B">
        <w:rPr>
          <w:sz w:val="24"/>
          <w:szCs w:val="24"/>
          <w:highlight w:val="yellow"/>
        </w:rPr>
        <w:t>SUBTOPIC 1:</w:t>
      </w:r>
      <w:r>
        <w:rPr>
          <w:sz w:val="24"/>
          <w:szCs w:val="24"/>
        </w:rPr>
        <w:t xml:space="preserve">  </w:t>
      </w:r>
      <w:r>
        <w:rPr>
          <w:sz w:val="24"/>
          <w:szCs w:val="24"/>
          <w:u w:val="single"/>
        </w:rPr>
        <w:tab/>
      </w:r>
      <w:r w:rsidRPr="00387D7B">
        <w:rPr>
          <w:rFonts w:ascii="Bradley Hand ITC" w:hAnsi="Bradley Hand ITC"/>
          <w:sz w:val="24"/>
          <w:szCs w:val="24"/>
          <w:u w:val="single"/>
        </w:rPr>
        <w:t>Cultural Tattoos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87D7B" w:rsidRDefault="00387D7B" w:rsidP="00854087">
      <w:pPr>
        <w:rPr>
          <w:sz w:val="24"/>
          <w:szCs w:val="24"/>
        </w:rPr>
      </w:pPr>
      <w:r>
        <w:rPr>
          <w:sz w:val="24"/>
          <w:szCs w:val="24"/>
        </w:rPr>
        <w:t xml:space="preserve">Paragraph 2: </w:t>
      </w:r>
      <w:r w:rsidRPr="00387D7B">
        <w:rPr>
          <w:rFonts w:ascii="Bradley Hand ITC" w:hAnsi="Bradley Hand ITC"/>
          <w:sz w:val="24"/>
          <w:szCs w:val="24"/>
        </w:rPr>
        <w:t>Background</w:t>
      </w:r>
    </w:p>
    <w:p w:rsidR="00387D7B" w:rsidRDefault="00387D7B" w:rsidP="00387D7B">
      <w:pPr>
        <w:ind w:left="720"/>
        <w:rPr>
          <w:sz w:val="24"/>
          <w:szCs w:val="24"/>
        </w:rPr>
      </w:pPr>
      <w:r>
        <w:rPr>
          <w:sz w:val="24"/>
          <w:szCs w:val="24"/>
        </w:rPr>
        <w:t xml:space="preserve">TS: </w:t>
      </w:r>
      <w:r w:rsidRPr="00387D7B">
        <w:rPr>
          <w:rFonts w:ascii="Bradley Hand ITC" w:hAnsi="Bradley Hand ITC"/>
          <w:sz w:val="24"/>
          <w:szCs w:val="24"/>
        </w:rPr>
        <w:t>The origin of tattoos predates written history.</w:t>
      </w:r>
    </w:p>
    <w:p w:rsidR="00387D7B" w:rsidRDefault="00387D7B" w:rsidP="00387D7B">
      <w:pPr>
        <w:ind w:left="720"/>
        <w:rPr>
          <w:sz w:val="24"/>
          <w:szCs w:val="24"/>
        </w:rPr>
      </w:pPr>
      <w:r>
        <w:rPr>
          <w:sz w:val="24"/>
          <w:szCs w:val="24"/>
        </w:rPr>
        <w:t>EV:</w:t>
      </w:r>
      <w:r w:rsidRPr="00387D7B">
        <w:rPr>
          <w:rFonts w:ascii="Bradley Hand ITC" w:hAnsi="Bradley Hand ITC"/>
          <w:sz w:val="24"/>
          <w:szCs w:val="24"/>
        </w:rPr>
        <w:t xml:space="preserve"> “Body modification was a rite of passage in many early civilizations” (Johnson, 2007).</w:t>
      </w:r>
    </w:p>
    <w:p w:rsidR="00387D7B" w:rsidRDefault="00387D7B" w:rsidP="00387D7B">
      <w:pPr>
        <w:ind w:left="720"/>
        <w:rPr>
          <w:sz w:val="24"/>
          <w:szCs w:val="24"/>
        </w:rPr>
      </w:pPr>
      <w:r>
        <w:rPr>
          <w:sz w:val="24"/>
          <w:szCs w:val="24"/>
        </w:rPr>
        <w:t xml:space="preserve">EV: </w:t>
      </w:r>
      <w:r w:rsidRPr="00387D7B">
        <w:rPr>
          <w:rFonts w:ascii="Bradley Hand ITC" w:hAnsi="Bradley Hand ITC"/>
          <w:sz w:val="24"/>
          <w:szCs w:val="24"/>
        </w:rPr>
        <w:t>“Tattoos are considered an elevation of status in some cultures” (Pedi, 2013).</w:t>
      </w:r>
    </w:p>
    <w:p w:rsidR="00387D7B" w:rsidRDefault="00387D7B" w:rsidP="00854087">
      <w:pPr>
        <w:rPr>
          <w:sz w:val="24"/>
          <w:szCs w:val="24"/>
        </w:rPr>
      </w:pPr>
      <w:r>
        <w:rPr>
          <w:sz w:val="24"/>
          <w:szCs w:val="24"/>
        </w:rPr>
        <w:t xml:space="preserve">Paragraph 3: </w:t>
      </w:r>
      <w:r w:rsidRPr="00387D7B">
        <w:rPr>
          <w:rFonts w:ascii="Bradley Hand ITC" w:hAnsi="Bradley Hand ITC"/>
          <w:sz w:val="24"/>
          <w:szCs w:val="24"/>
        </w:rPr>
        <w:t>Africa</w:t>
      </w:r>
    </w:p>
    <w:p w:rsidR="00387D7B" w:rsidRDefault="00387D7B" w:rsidP="00387D7B">
      <w:pPr>
        <w:ind w:left="720"/>
        <w:rPr>
          <w:sz w:val="24"/>
          <w:szCs w:val="24"/>
        </w:rPr>
      </w:pPr>
      <w:r>
        <w:rPr>
          <w:sz w:val="24"/>
          <w:szCs w:val="24"/>
        </w:rPr>
        <w:t>TS:</w:t>
      </w:r>
      <w:r w:rsidR="00161FB8">
        <w:rPr>
          <w:sz w:val="24"/>
          <w:szCs w:val="24"/>
        </w:rPr>
        <w:t xml:space="preserve"> </w:t>
      </w:r>
      <w:r w:rsidR="00161FB8" w:rsidRPr="00161FB8">
        <w:rPr>
          <w:rFonts w:ascii="Bradley Hand ITC" w:hAnsi="Bradley Hand ITC"/>
          <w:sz w:val="24"/>
          <w:szCs w:val="24"/>
        </w:rPr>
        <w:t>Early African civilizations utilize tattoos to indicate prestige within their cultures.</w:t>
      </w:r>
    </w:p>
    <w:p w:rsidR="00387D7B" w:rsidRDefault="00387D7B" w:rsidP="00387D7B">
      <w:pPr>
        <w:ind w:left="720"/>
        <w:rPr>
          <w:sz w:val="24"/>
          <w:szCs w:val="24"/>
        </w:rPr>
      </w:pPr>
      <w:r>
        <w:rPr>
          <w:sz w:val="24"/>
          <w:szCs w:val="24"/>
        </w:rPr>
        <w:t>EV:</w:t>
      </w:r>
      <w:r w:rsidR="00161FB8">
        <w:rPr>
          <w:sz w:val="24"/>
          <w:szCs w:val="24"/>
        </w:rPr>
        <w:t xml:space="preserve"> </w:t>
      </w:r>
      <w:r w:rsidR="00161FB8" w:rsidRPr="00161FB8">
        <w:rPr>
          <w:rFonts w:ascii="Bradley Hand ITC" w:hAnsi="Bradley Hand ITC"/>
          <w:sz w:val="24"/>
          <w:szCs w:val="24"/>
        </w:rPr>
        <w:t>“Coming of age for young men in the Ombumu Tribe include both tattoos on the face, that indicate age, and scarification on the back through the whipping of the elders” (McNamara, 2012).</w:t>
      </w:r>
    </w:p>
    <w:p w:rsidR="00387D7B" w:rsidRDefault="00387D7B" w:rsidP="00387D7B">
      <w:pPr>
        <w:ind w:left="720"/>
        <w:rPr>
          <w:rFonts w:ascii="Bradley Hand ITC" w:hAnsi="Bradley Hand ITC"/>
          <w:sz w:val="24"/>
          <w:szCs w:val="24"/>
        </w:rPr>
      </w:pPr>
      <w:r>
        <w:rPr>
          <w:sz w:val="24"/>
          <w:szCs w:val="24"/>
        </w:rPr>
        <w:t>EV:</w:t>
      </w:r>
      <w:r w:rsidR="00161FB8">
        <w:rPr>
          <w:sz w:val="24"/>
          <w:szCs w:val="24"/>
        </w:rPr>
        <w:t xml:space="preserve"> </w:t>
      </w:r>
      <w:r w:rsidR="00161FB8" w:rsidRPr="00161FB8">
        <w:rPr>
          <w:rFonts w:ascii="Bradley Hand ITC" w:hAnsi="Bradley Hand ITC"/>
          <w:sz w:val="24"/>
          <w:szCs w:val="24"/>
        </w:rPr>
        <w:t>“Crying would increase the lashes given to a boy in the ceremony.  The fewer lashes, the stronger the man” (McNamara, 2012).</w:t>
      </w:r>
    </w:p>
    <w:p w:rsidR="00161FB8" w:rsidRDefault="00161FB8" w:rsidP="00387D7B">
      <w:pPr>
        <w:ind w:left="720"/>
        <w:rPr>
          <w:sz w:val="24"/>
          <w:szCs w:val="24"/>
        </w:rPr>
      </w:pPr>
    </w:p>
    <w:p w:rsidR="00387D7B" w:rsidRDefault="00387D7B" w:rsidP="00854087">
      <w:pPr>
        <w:rPr>
          <w:sz w:val="24"/>
          <w:szCs w:val="24"/>
        </w:rPr>
      </w:pPr>
      <w:r>
        <w:rPr>
          <w:sz w:val="24"/>
          <w:szCs w:val="24"/>
        </w:rPr>
        <w:t>Paragraph 4:</w:t>
      </w:r>
      <w:r w:rsidRPr="00387D7B">
        <w:rPr>
          <w:rFonts w:ascii="Bradley Hand ITC" w:hAnsi="Bradley Hand ITC"/>
          <w:sz w:val="24"/>
          <w:szCs w:val="24"/>
        </w:rPr>
        <w:t xml:space="preserve"> Indonesia</w:t>
      </w:r>
    </w:p>
    <w:p w:rsidR="00387D7B" w:rsidRPr="00387D7B" w:rsidRDefault="00387D7B" w:rsidP="00387D7B">
      <w:pPr>
        <w:ind w:left="720"/>
        <w:rPr>
          <w:sz w:val="24"/>
          <w:szCs w:val="24"/>
        </w:rPr>
      </w:pPr>
      <w:r w:rsidRPr="00387D7B">
        <w:rPr>
          <w:sz w:val="24"/>
          <w:szCs w:val="24"/>
        </w:rPr>
        <w:t>TS:</w:t>
      </w:r>
      <w:r w:rsidR="00161FB8">
        <w:rPr>
          <w:sz w:val="24"/>
          <w:szCs w:val="24"/>
        </w:rPr>
        <w:t xml:space="preserve"> </w:t>
      </w:r>
      <w:r w:rsidR="00161FB8" w:rsidRPr="00161FB8">
        <w:rPr>
          <w:rFonts w:ascii="Bradley Hand ITC" w:hAnsi="Bradley Hand ITC"/>
          <w:sz w:val="24"/>
          <w:szCs w:val="24"/>
        </w:rPr>
        <w:t>Indonesia is another country that uses tattooing and body modification for cultural identifiers.</w:t>
      </w:r>
    </w:p>
    <w:p w:rsidR="00387D7B" w:rsidRPr="00387D7B" w:rsidRDefault="00387D7B" w:rsidP="00387D7B">
      <w:pPr>
        <w:ind w:left="720"/>
        <w:rPr>
          <w:sz w:val="24"/>
          <w:szCs w:val="24"/>
        </w:rPr>
      </w:pPr>
      <w:r w:rsidRPr="00387D7B">
        <w:rPr>
          <w:sz w:val="24"/>
          <w:szCs w:val="24"/>
        </w:rPr>
        <w:t>EV:</w:t>
      </w:r>
      <w:r w:rsidR="00161FB8">
        <w:rPr>
          <w:sz w:val="24"/>
          <w:szCs w:val="24"/>
        </w:rPr>
        <w:t xml:space="preserve"> </w:t>
      </w:r>
      <w:r w:rsidR="00161FB8" w:rsidRPr="00161FB8">
        <w:rPr>
          <w:rFonts w:ascii="Bradley Hand ITC" w:hAnsi="Bradley Hand ITC"/>
          <w:sz w:val="24"/>
          <w:szCs w:val="24"/>
        </w:rPr>
        <w:t>“On the island of Jakarta, young boys are marked at the back of the neck with a tattoo that indicates the family name or origin” (World Tattoos, 2008).</w:t>
      </w:r>
    </w:p>
    <w:p w:rsidR="00387D7B" w:rsidRDefault="00387D7B" w:rsidP="00387D7B">
      <w:pPr>
        <w:ind w:left="720"/>
        <w:rPr>
          <w:sz w:val="24"/>
          <w:szCs w:val="24"/>
        </w:rPr>
      </w:pPr>
      <w:r w:rsidRPr="00387D7B">
        <w:rPr>
          <w:sz w:val="24"/>
          <w:szCs w:val="24"/>
        </w:rPr>
        <w:t>EV:</w:t>
      </w:r>
      <w:r w:rsidR="00161FB8">
        <w:rPr>
          <w:sz w:val="24"/>
          <w:szCs w:val="24"/>
        </w:rPr>
        <w:t xml:space="preserve"> </w:t>
      </w:r>
      <w:r w:rsidR="00161FB8" w:rsidRPr="00161FB8">
        <w:rPr>
          <w:rFonts w:ascii="Bradley Hand ITC" w:hAnsi="Bradley Hand ITC"/>
          <w:sz w:val="24"/>
          <w:szCs w:val="24"/>
        </w:rPr>
        <w:t>“Tattoos allow the bearer a sense of pride, as well as shame” (World Tatt</w:t>
      </w:r>
      <w:r w:rsidR="00161FB8">
        <w:rPr>
          <w:rFonts w:ascii="Bradley Hand ITC" w:hAnsi="Bradley Hand ITC"/>
          <w:sz w:val="24"/>
          <w:szCs w:val="24"/>
        </w:rPr>
        <w:t>o</w:t>
      </w:r>
      <w:r w:rsidR="00161FB8" w:rsidRPr="00161FB8">
        <w:rPr>
          <w:rFonts w:ascii="Bradley Hand ITC" w:hAnsi="Bradley Hand ITC"/>
          <w:sz w:val="24"/>
          <w:szCs w:val="24"/>
        </w:rPr>
        <w:t>os, 2008).</w:t>
      </w:r>
    </w:p>
    <w:p w:rsidR="00387D7B" w:rsidRPr="00387D7B" w:rsidRDefault="00387D7B" w:rsidP="00854087">
      <w:pPr>
        <w:rPr>
          <w:sz w:val="24"/>
          <w:szCs w:val="24"/>
          <w:u w:val="single"/>
        </w:rPr>
      </w:pPr>
      <w:r w:rsidRPr="00387D7B">
        <w:rPr>
          <w:sz w:val="24"/>
          <w:szCs w:val="24"/>
          <w:highlight w:val="yellow"/>
        </w:rPr>
        <w:t>SUBTOPIC 2:</w:t>
      </w:r>
      <w:r>
        <w:rPr>
          <w:sz w:val="24"/>
          <w:szCs w:val="24"/>
          <w:u w:val="single"/>
        </w:rPr>
        <w:tab/>
      </w:r>
      <w:r w:rsidRPr="00387D7B">
        <w:rPr>
          <w:rFonts w:ascii="Bradley Hand ITC" w:hAnsi="Bradley Hand ITC"/>
          <w:sz w:val="24"/>
          <w:szCs w:val="24"/>
          <w:u w:val="single"/>
        </w:rPr>
        <w:t>Prison Tattoos</w:t>
      </w:r>
      <w:r w:rsidRPr="00387D7B">
        <w:rPr>
          <w:rFonts w:ascii="Bradley Hand ITC" w:hAnsi="Bradley Hand ITC"/>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87D7B" w:rsidRDefault="00387D7B" w:rsidP="00854087">
      <w:pPr>
        <w:rPr>
          <w:sz w:val="24"/>
          <w:szCs w:val="24"/>
        </w:rPr>
      </w:pPr>
      <w:r>
        <w:rPr>
          <w:sz w:val="24"/>
          <w:szCs w:val="24"/>
        </w:rPr>
        <w:t>Paragraph 5:</w:t>
      </w:r>
    </w:p>
    <w:p w:rsidR="00387D7B" w:rsidRPr="00387D7B" w:rsidRDefault="00387D7B" w:rsidP="00387D7B">
      <w:pPr>
        <w:ind w:left="720"/>
        <w:rPr>
          <w:sz w:val="24"/>
          <w:szCs w:val="24"/>
        </w:rPr>
      </w:pPr>
      <w:r w:rsidRPr="00387D7B">
        <w:rPr>
          <w:sz w:val="24"/>
          <w:szCs w:val="24"/>
        </w:rPr>
        <w:t>TS:</w:t>
      </w:r>
    </w:p>
    <w:p w:rsidR="00387D7B" w:rsidRPr="00387D7B" w:rsidRDefault="00387D7B" w:rsidP="00387D7B">
      <w:pPr>
        <w:ind w:left="720"/>
        <w:rPr>
          <w:sz w:val="24"/>
          <w:szCs w:val="24"/>
        </w:rPr>
      </w:pPr>
      <w:r w:rsidRPr="00387D7B">
        <w:rPr>
          <w:sz w:val="24"/>
          <w:szCs w:val="24"/>
        </w:rPr>
        <w:t>EV:</w:t>
      </w:r>
    </w:p>
    <w:p w:rsidR="00387D7B" w:rsidRDefault="00387D7B" w:rsidP="00387D7B">
      <w:pPr>
        <w:ind w:left="720"/>
        <w:rPr>
          <w:sz w:val="24"/>
          <w:szCs w:val="24"/>
        </w:rPr>
      </w:pPr>
      <w:r w:rsidRPr="00387D7B">
        <w:rPr>
          <w:sz w:val="24"/>
          <w:szCs w:val="24"/>
        </w:rPr>
        <w:t>EV:</w:t>
      </w:r>
    </w:p>
    <w:p w:rsidR="00387D7B" w:rsidRDefault="00387D7B" w:rsidP="00854087">
      <w:pPr>
        <w:rPr>
          <w:sz w:val="24"/>
          <w:szCs w:val="24"/>
        </w:rPr>
      </w:pPr>
      <w:r>
        <w:rPr>
          <w:sz w:val="24"/>
          <w:szCs w:val="24"/>
        </w:rPr>
        <w:t>Paragraph 6:</w:t>
      </w:r>
    </w:p>
    <w:p w:rsidR="00387D7B" w:rsidRPr="00387D7B" w:rsidRDefault="00387D7B" w:rsidP="00387D7B">
      <w:pPr>
        <w:ind w:left="720"/>
        <w:rPr>
          <w:sz w:val="24"/>
          <w:szCs w:val="24"/>
        </w:rPr>
      </w:pPr>
      <w:r w:rsidRPr="00387D7B">
        <w:rPr>
          <w:sz w:val="24"/>
          <w:szCs w:val="24"/>
        </w:rPr>
        <w:t>TS:</w:t>
      </w:r>
    </w:p>
    <w:p w:rsidR="00387D7B" w:rsidRPr="00387D7B" w:rsidRDefault="00387D7B" w:rsidP="00387D7B">
      <w:pPr>
        <w:ind w:left="720"/>
        <w:rPr>
          <w:sz w:val="24"/>
          <w:szCs w:val="24"/>
        </w:rPr>
      </w:pPr>
      <w:r w:rsidRPr="00387D7B">
        <w:rPr>
          <w:sz w:val="24"/>
          <w:szCs w:val="24"/>
        </w:rPr>
        <w:t>EV:</w:t>
      </w:r>
    </w:p>
    <w:p w:rsidR="00387D7B" w:rsidRDefault="00387D7B" w:rsidP="00387D7B">
      <w:pPr>
        <w:ind w:left="720"/>
        <w:rPr>
          <w:sz w:val="24"/>
          <w:szCs w:val="24"/>
        </w:rPr>
      </w:pPr>
      <w:r w:rsidRPr="00387D7B">
        <w:rPr>
          <w:sz w:val="24"/>
          <w:szCs w:val="24"/>
        </w:rPr>
        <w:t>EV:</w:t>
      </w:r>
    </w:p>
    <w:p w:rsidR="00387D7B" w:rsidRDefault="00387D7B" w:rsidP="00854087">
      <w:pPr>
        <w:rPr>
          <w:sz w:val="24"/>
          <w:szCs w:val="24"/>
        </w:rPr>
      </w:pPr>
      <w:r>
        <w:rPr>
          <w:sz w:val="24"/>
          <w:szCs w:val="24"/>
        </w:rPr>
        <w:t>Paragraph 7:</w:t>
      </w:r>
    </w:p>
    <w:p w:rsidR="00387D7B" w:rsidRPr="00387D7B" w:rsidRDefault="00387D7B" w:rsidP="00387D7B">
      <w:pPr>
        <w:ind w:left="720"/>
        <w:rPr>
          <w:sz w:val="24"/>
          <w:szCs w:val="24"/>
        </w:rPr>
      </w:pPr>
      <w:r w:rsidRPr="00387D7B">
        <w:rPr>
          <w:sz w:val="24"/>
          <w:szCs w:val="24"/>
        </w:rPr>
        <w:t>TS:</w:t>
      </w:r>
    </w:p>
    <w:p w:rsidR="00387D7B" w:rsidRPr="00387D7B" w:rsidRDefault="00387D7B" w:rsidP="00387D7B">
      <w:pPr>
        <w:ind w:left="720"/>
        <w:rPr>
          <w:sz w:val="24"/>
          <w:szCs w:val="24"/>
        </w:rPr>
      </w:pPr>
      <w:r w:rsidRPr="00387D7B">
        <w:rPr>
          <w:sz w:val="24"/>
          <w:szCs w:val="24"/>
        </w:rPr>
        <w:t>EV:</w:t>
      </w:r>
    </w:p>
    <w:p w:rsidR="00387D7B" w:rsidRDefault="00387D7B" w:rsidP="00387D7B">
      <w:pPr>
        <w:ind w:left="720"/>
        <w:rPr>
          <w:sz w:val="24"/>
          <w:szCs w:val="24"/>
        </w:rPr>
      </w:pPr>
      <w:r w:rsidRPr="00387D7B">
        <w:rPr>
          <w:sz w:val="24"/>
          <w:szCs w:val="24"/>
        </w:rPr>
        <w:t>EV:</w:t>
      </w:r>
    </w:p>
    <w:p w:rsidR="00387D7B" w:rsidRPr="00387D7B" w:rsidRDefault="00387D7B" w:rsidP="00854087">
      <w:pPr>
        <w:rPr>
          <w:sz w:val="24"/>
          <w:szCs w:val="24"/>
          <w:u w:val="single"/>
        </w:rPr>
      </w:pPr>
      <w:r w:rsidRPr="00387D7B">
        <w:rPr>
          <w:sz w:val="24"/>
          <w:szCs w:val="24"/>
          <w:highlight w:val="yellow"/>
        </w:rPr>
        <w:t>SUBTOPIC 3:</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87D7B" w:rsidRDefault="00387D7B" w:rsidP="00854087">
      <w:pPr>
        <w:rPr>
          <w:sz w:val="24"/>
          <w:szCs w:val="24"/>
        </w:rPr>
      </w:pPr>
      <w:r>
        <w:rPr>
          <w:sz w:val="24"/>
          <w:szCs w:val="24"/>
        </w:rPr>
        <w:t>Paragraph 8:</w:t>
      </w:r>
    </w:p>
    <w:p w:rsidR="00387D7B" w:rsidRPr="00387D7B" w:rsidRDefault="00387D7B" w:rsidP="00387D7B">
      <w:pPr>
        <w:ind w:left="720"/>
        <w:rPr>
          <w:sz w:val="24"/>
          <w:szCs w:val="24"/>
        </w:rPr>
      </w:pPr>
      <w:r w:rsidRPr="00387D7B">
        <w:rPr>
          <w:sz w:val="24"/>
          <w:szCs w:val="24"/>
        </w:rPr>
        <w:t>TS:</w:t>
      </w:r>
    </w:p>
    <w:p w:rsidR="00387D7B" w:rsidRPr="00387D7B" w:rsidRDefault="00387D7B" w:rsidP="00387D7B">
      <w:pPr>
        <w:ind w:left="720"/>
        <w:rPr>
          <w:sz w:val="24"/>
          <w:szCs w:val="24"/>
        </w:rPr>
      </w:pPr>
      <w:r w:rsidRPr="00387D7B">
        <w:rPr>
          <w:sz w:val="24"/>
          <w:szCs w:val="24"/>
        </w:rPr>
        <w:t>EV:</w:t>
      </w:r>
    </w:p>
    <w:p w:rsidR="00387D7B" w:rsidRDefault="00387D7B" w:rsidP="00387D7B">
      <w:pPr>
        <w:ind w:left="720"/>
        <w:rPr>
          <w:sz w:val="24"/>
          <w:szCs w:val="24"/>
        </w:rPr>
      </w:pPr>
      <w:r w:rsidRPr="00387D7B">
        <w:rPr>
          <w:sz w:val="24"/>
          <w:szCs w:val="24"/>
        </w:rPr>
        <w:t>EV:</w:t>
      </w:r>
    </w:p>
    <w:p w:rsidR="00387D7B" w:rsidRDefault="00387D7B" w:rsidP="00854087">
      <w:pPr>
        <w:rPr>
          <w:sz w:val="24"/>
          <w:szCs w:val="24"/>
        </w:rPr>
      </w:pPr>
      <w:r>
        <w:rPr>
          <w:sz w:val="24"/>
          <w:szCs w:val="24"/>
        </w:rPr>
        <w:t>Paragraph 9:</w:t>
      </w:r>
    </w:p>
    <w:p w:rsidR="00387D7B" w:rsidRPr="00387D7B" w:rsidRDefault="00387D7B" w:rsidP="00387D7B">
      <w:pPr>
        <w:ind w:left="720"/>
        <w:rPr>
          <w:sz w:val="24"/>
          <w:szCs w:val="24"/>
        </w:rPr>
      </w:pPr>
      <w:r w:rsidRPr="00387D7B">
        <w:rPr>
          <w:sz w:val="24"/>
          <w:szCs w:val="24"/>
        </w:rPr>
        <w:t>TS:</w:t>
      </w:r>
    </w:p>
    <w:p w:rsidR="00387D7B" w:rsidRPr="00387D7B" w:rsidRDefault="00387D7B" w:rsidP="00387D7B">
      <w:pPr>
        <w:ind w:left="720"/>
        <w:rPr>
          <w:sz w:val="24"/>
          <w:szCs w:val="24"/>
        </w:rPr>
      </w:pPr>
      <w:r w:rsidRPr="00387D7B">
        <w:rPr>
          <w:sz w:val="24"/>
          <w:szCs w:val="24"/>
        </w:rPr>
        <w:t>EV:</w:t>
      </w:r>
    </w:p>
    <w:p w:rsidR="00387D7B" w:rsidRDefault="00387D7B" w:rsidP="00387D7B">
      <w:pPr>
        <w:ind w:left="720"/>
        <w:rPr>
          <w:sz w:val="24"/>
          <w:szCs w:val="24"/>
        </w:rPr>
      </w:pPr>
      <w:r w:rsidRPr="00387D7B">
        <w:rPr>
          <w:sz w:val="24"/>
          <w:szCs w:val="24"/>
        </w:rPr>
        <w:t>EV:</w:t>
      </w:r>
    </w:p>
    <w:p w:rsidR="00387D7B" w:rsidRDefault="00387D7B" w:rsidP="00854087">
      <w:pPr>
        <w:rPr>
          <w:sz w:val="24"/>
          <w:szCs w:val="24"/>
        </w:rPr>
      </w:pPr>
      <w:r>
        <w:rPr>
          <w:sz w:val="24"/>
          <w:szCs w:val="24"/>
        </w:rPr>
        <w:t>Paragraph 10:</w:t>
      </w:r>
    </w:p>
    <w:p w:rsidR="00387D7B" w:rsidRPr="00387D7B" w:rsidRDefault="00387D7B" w:rsidP="00387D7B">
      <w:pPr>
        <w:ind w:left="720"/>
        <w:rPr>
          <w:sz w:val="24"/>
          <w:szCs w:val="24"/>
        </w:rPr>
      </w:pPr>
      <w:r w:rsidRPr="00387D7B">
        <w:rPr>
          <w:sz w:val="24"/>
          <w:szCs w:val="24"/>
        </w:rPr>
        <w:t>TS:</w:t>
      </w:r>
    </w:p>
    <w:p w:rsidR="00387D7B" w:rsidRPr="00387D7B" w:rsidRDefault="00387D7B" w:rsidP="00387D7B">
      <w:pPr>
        <w:ind w:left="720"/>
        <w:rPr>
          <w:sz w:val="24"/>
          <w:szCs w:val="24"/>
        </w:rPr>
      </w:pPr>
      <w:r w:rsidRPr="00387D7B">
        <w:rPr>
          <w:sz w:val="24"/>
          <w:szCs w:val="24"/>
        </w:rPr>
        <w:t>EV:</w:t>
      </w:r>
    </w:p>
    <w:p w:rsidR="00387D7B" w:rsidRDefault="00387D7B" w:rsidP="00387D7B">
      <w:pPr>
        <w:ind w:left="720"/>
        <w:rPr>
          <w:sz w:val="24"/>
          <w:szCs w:val="24"/>
        </w:rPr>
      </w:pPr>
      <w:r w:rsidRPr="00387D7B">
        <w:rPr>
          <w:sz w:val="24"/>
          <w:szCs w:val="24"/>
        </w:rPr>
        <w:t>EV:</w:t>
      </w:r>
    </w:p>
    <w:p w:rsidR="00387D7B" w:rsidRDefault="00387D7B" w:rsidP="00854087">
      <w:pPr>
        <w:rPr>
          <w:sz w:val="24"/>
          <w:szCs w:val="24"/>
        </w:rPr>
      </w:pPr>
      <w:r>
        <w:rPr>
          <w:sz w:val="24"/>
          <w:szCs w:val="24"/>
        </w:rPr>
        <w:t>Paragraph 11:</w:t>
      </w:r>
    </w:p>
    <w:p w:rsidR="00387D7B" w:rsidRPr="00387D7B" w:rsidRDefault="00387D7B" w:rsidP="00387D7B">
      <w:pPr>
        <w:ind w:left="720"/>
        <w:rPr>
          <w:sz w:val="24"/>
          <w:szCs w:val="24"/>
        </w:rPr>
      </w:pPr>
      <w:r w:rsidRPr="00387D7B">
        <w:rPr>
          <w:sz w:val="24"/>
          <w:szCs w:val="24"/>
        </w:rPr>
        <w:t>TS:</w:t>
      </w:r>
    </w:p>
    <w:p w:rsidR="00387D7B" w:rsidRPr="00387D7B" w:rsidRDefault="00387D7B" w:rsidP="00387D7B">
      <w:pPr>
        <w:ind w:left="720"/>
        <w:rPr>
          <w:sz w:val="24"/>
          <w:szCs w:val="24"/>
        </w:rPr>
      </w:pPr>
      <w:r w:rsidRPr="00387D7B">
        <w:rPr>
          <w:sz w:val="24"/>
          <w:szCs w:val="24"/>
        </w:rPr>
        <w:t>EV:</w:t>
      </w:r>
    </w:p>
    <w:p w:rsidR="00387D7B" w:rsidRDefault="00387D7B" w:rsidP="00387D7B">
      <w:pPr>
        <w:ind w:left="720"/>
        <w:rPr>
          <w:sz w:val="24"/>
          <w:szCs w:val="24"/>
        </w:rPr>
      </w:pPr>
      <w:r w:rsidRPr="00387D7B">
        <w:rPr>
          <w:sz w:val="24"/>
          <w:szCs w:val="24"/>
        </w:rPr>
        <w:t>EV:</w:t>
      </w:r>
    </w:p>
    <w:p w:rsidR="00854087" w:rsidRDefault="00387D7B" w:rsidP="00854087">
      <w:pPr>
        <w:rPr>
          <w:sz w:val="24"/>
          <w:szCs w:val="24"/>
        </w:rPr>
      </w:pPr>
      <w:r w:rsidRPr="00387D7B">
        <w:rPr>
          <w:sz w:val="24"/>
          <w:szCs w:val="24"/>
          <w:highlight w:val="yellow"/>
        </w:rPr>
        <w:t xml:space="preserve">Paragraph 12:  </w:t>
      </w:r>
      <w:r w:rsidRPr="00387D7B">
        <w:rPr>
          <w:i/>
          <w:sz w:val="24"/>
          <w:szCs w:val="24"/>
          <w:highlight w:val="yellow"/>
        </w:rPr>
        <w:t>Restatement/Final Thought</w:t>
      </w:r>
      <w:r w:rsidR="00854087">
        <w:rPr>
          <w:sz w:val="24"/>
          <w:szCs w:val="24"/>
        </w:rPr>
        <w:br w:type="page"/>
      </w:r>
    </w:p>
    <w:p w:rsidR="00854087" w:rsidRDefault="00854087">
      <w:pPr>
        <w:rPr>
          <w:sz w:val="24"/>
          <w:szCs w:val="24"/>
        </w:rPr>
      </w:pPr>
    </w:p>
    <w:p w:rsidR="009032CB" w:rsidRDefault="009032CB">
      <w:pPr>
        <w:rPr>
          <w:sz w:val="24"/>
          <w:szCs w:val="24"/>
        </w:rPr>
      </w:pPr>
    </w:p>
    <w:p w:rsidR="009010B2" w:rsidRDefault="009032CB" w:rsidP="00C43167">
      <w:pPr>
        <w:spacing w:line="480" w:lineRule="auto"/>
        <w:jc w:val="center"/>
        <w:rPr>
          <w:sz w:val="24"/>
          <w:szCs w:val="24"/>
        </w:rPr>
      </w:pPr>
      <w:r w:rsidRPr="009032CB">
        <w:rPr>
          <w:noProof/>
          <w:sz w:val="24"/>
          <w:szCs w:val="24"/>
        </w:rPr>
        <w:drawing>
          <wp:inline distT="0" distB="0" distL="0" distR="0">
            <wp:extent cx="5943600" cy="3380423"/>
            <wp:effectExtent l="0" t="0" r="0" b="0"/>
            <wp:docPr id="1" name="Picture 1" descr="\\VM-T-FS02\Users$\smekari\Desktop\refe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T-FS02\Users$\smekari\Desktop\referenc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80423"/>
                    </a:xfrm>
                    <a:prstGeom prst="rect">
                      <a:avLst/>
                    </a:prstGeom>
                    <a:noFill/>
                    <a:ln>
                      <a:noFill/>
                    </a:ln>
                  </pic:spPr>
                </pic:pic>
              </a:graphicData>
            </a:graphic>
          </wp:inline>
        </w:drawing>
      </w:r>
    </w:p>
    <w:sectPr w:rsidR="009010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62" w:rsidRDefault="005D0562" w:rsidP="005D0562">
      <w:pPr>
        <w:spacing w:after="0" w:line="240" w:lineRule="auto"/>
      </w:pPr>
      <w:r>
        <w:separator/>
      </w:r>
    </w:p>
  </w:endnote>
  <w:endnote w:type="continuationSeparator" w:id="0">
    <w:p w:rsidR="005D0562" w:rsidRDefault="005D0562" w:rsidP="005D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62" w:rsidRDefault="005D0562" w:rsidP="005D0562">
      <w:pPr>
        <w:spacing w:after="0" w:line="240" w:lineRule="auto"/>
      </w:pPr>
      <w:r>
        <w:separator/>
      </w:r>
    </w:p>
  </w:footnote>
  <w:footnote w:type="continuationSeparator" w:id="0">
    <w:p w:rsidR="005D0562" w:rsidRDefault="005D0562" w:rsidP="005D0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80962"/>
      <w:docPartObj>
        <w:docPartGallery w:val="Page Numbers (Top of Page)"/>
        <w:docPartUnique/>
      </w:docPartObj>
    </w:sdtPr>
    <w:sdtEndPr>
      <w:rPr>
        <w:noProof/>
      </w:rPr>
    </w:sdtEndPr>
    <w:sdtContent>
      <w:p w:rsidR="005D0562" w:rsidRDefault="005D0562" w:rsidP="001D7CA7">
        <w:pPr>
          <w:pStyle w:val="Header"/>
        </w:pPr>
        <w:r>
          <w:t xml:space="preserve">Running Head:  </w:t>
        </w:r>
        <w:r w:rsidR="001D7CA7">
          <w:t>MAKING A MARK ON CULTURE</w:t>
        </w:r>
        <w:r>
          <w:tab/>
        </w:r>
        <w:r w:rsidR="001D7CA7">
          <w:tab/>
        </w:r>
        <w:r w:rsidR="009032CB">
          <w:t xml:space="preserve">Mekari </w:t>
        </w:r>
        <w:r>
          <w:fldChar w:fldCharType="begin"/>
        </w:r>
        <w:r>
          <w:instrText xml:space="preserve"> PAGE   \* MERGEFORMAT </w:instrText>
        </w:r>
        <w:r>
          <w:fldChar w:fldCharType="separate"/>
        </w:r>
        <w:r w:rsidR="00161FB8">
          <w:rPr>
            <w:noProof/>
          </w:rPr>
          <w:t>1</w:t>
        </w:r>
        <w:r>
          <w:rPr>
            <w:noProof/>
          </w:rPr>
          <w:fldChar w:fldCharType="end"/>
        </w:r>
      </w:p>
    </w:sdtContent>
  </w:sdt>
  <w:p w:rsidR="005D0562" w:rsidRDefault="005D0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62"/>
    <w:rsid w:val="00057D27"/>
    <w:rsid w:val="00071EAB"/>
    <w:rsid w:val="00084208"/>
    <w:rsid w:val="000906E9"/>
    <w:rsid w:val="000F087B"/>
    <w:rsid w:val="00161FB8"/>
    <w:rsid w:val="001D7CA7"/>
    <w:rsid w:val="002273DE"/>
    <w:rsid w:val="002D1515"/>
    <w:rsid w:val="00387D7B"/>
    <w:rsid w:val="00505AC5"/>
    <w:rsid w:val="005D0562"/>
    <w:rsid w:val="00662BCF"/>
    <w:rsid w:val="006B1BB8"/>
    <w:rsid w:val="00854087"/>
    <w:rsid w:val="009010B2"/>
    <w:rsid w:val="009032CB"/>
    <w:rsid w:val="00A1707E"/>
    <w:rsid w:val="00B944A6"/>
    <w:rsid w:val="00BC410D"/>
    <w:rsid w:val="00C43167"/>
    <w:rsid w:val="00D351EC"/>
    <w:rsid w:val="00DE598C"/>
    <w:rsid w:val="00EE3374"/>
    <w:rsid w:val="00FE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E26EA-BDAF-4AB8-B0E7-7D9C7272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62"/>
  </w:style>
  <w:style w:type="paragraph" w:styleId="Footer">
    <w:name w:val="footer"/>
    <w:basedOn w:val="Normal"/>
    <w:link w:val="FooterChar"/>
    <w:uiPriority w:val="99"/>
    <w:unhideWhenUsed/>
    <w:rsid w:val="005D0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562"/>
  </w:style>
  <w:style w:type="paragraph" w:styleId="BalloonText">
    <w:name w:val="Balloon Text"/>
    <w:basedOn w:val="Normal"/>
    <w:link w:val="BalloonTextChar"/>
    <w:uiPriority w:val="99"/>
    <w:semiHidden/>
    <w:unhideWhenUsed/>
    <w:rsid w:val="00FE4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Mekari, Seana</dc:creator>
  <cp:keywords/>
  <dc:description/>
  <cp:lastModifiedBy>Mekari, Seana M</cp:lastModifiedBy>
  <cp:revision>2</cp:revision>
  <cp:lastPrinted>2016-10-21T15:49:00Z</cp:lastPrinted>
  <dcterms:created xsi:type="dcterms:W3CDTF">2018-11-28T18:29:00Z</dcterms:created>
  <dcterms:modified xsi:type="dcterms:W3CDTF">2018-11-28T18:29:00Z</dcterms:modified>
</cp:coreProperties>
</file>